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BELLEK VE ÖĞRENME MEDTODLARI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Yalnız Kulak</w:t>
        <w:tab/>
        <w:tab/>
        <w:tab/>
        <w:tab/>
        <w:tab/>
        <w:tab/>
        <w:tab/>
        <w:t>%20 Kalıcı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Yalnız Göz</w:t>
        <w:tab/>
        <w:tab/>
        <w:tab/>
        <w:tab/>
        <w:tab/>
        <w:tab/>
        <w:tab/>
        <w:t>%30 Kalıcı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Kulak+Göz</w:t>
        <w:tab/>
        <w:tab/>
        <w:tab/>
        <w:tab/>
        <w:tab/>
        <w:tab/>
        <w:tab/>
        <w:t>%50 Kalıcı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Kulak+Göz+Tartışma</w:t>
        <w:tab/>
        <w:tab/>
        <w:tab/>
        <w:tab/>
        <w:tab/>
        <w:tab/>
        <w:t>%70 Kalıcı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Kulak+Göz+Tartışma+Deneme+Kullanma</w:t>
        <w:tab/>
        <w:tab/>
        <w:t>%90 Kalıcı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DİKKATLE DİNLENEBİLEN KONUŞMA HAZIRLIĞI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Dinleyicilerini Tanı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Konuyu ve Sınırlarını Sapta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Hedefini Belirle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Dilini Belirle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Konuşma Hızını Ayarla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Monoton Olma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Renk ve Karakter Cinslerini İyi Seç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Organize Ol (Giriş-Gelişme-Sonuç)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Ayna Karşısında Hazırlan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Yol Gösterici Ol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GÜNCEL DAVRANIŞ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DİREKT GÖZ İLİŞKİSİ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BEDEN DURUŞU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MESAFE VE BEDENSEL TEMAS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JESTLER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MİMİKLER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SES TONU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AAA VEYA EEE’LER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KİŞİLERARASI İLETİŞİMDE ENGELLER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Duymak istenen duyulur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Bildiğiyle çelişenler görmezden gelinir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Veren kaynakla ilgili değerlendirilir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Değer yargısı – Çevre baskısı altında uygulanır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Kelimeler herkes için ayrı anlam taşır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Tutarsız işaretler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Ses tonu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Yüz ifadeleri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Beden dili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Duyguların etkisi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Gürültünün etkisi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Selektif algılama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ENGELLERİ GİDERME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Geribesleme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Yüz yüze iletişim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Alıcıya karşı duyarlılık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Sembolik anlamları algılama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Direkt, basit dil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Gereksiz tekrar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Savunucu değil destekleyici olma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İYİ İLEİTİŞİMİN 10 ŞARTI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Söylemek istediğini belirle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Alıcıların tutumunu hesaba al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Mesajın gerçek amacını belirle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Bilgi almak</w:t>
        <w:tab/>
        <w:tab/>
        <w:t>Harekete geçirmek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Bilgi vermek</w:t>
        <w:tab/>
        <w:tab/>
        <w:t>Tutum değiştirmek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Dil, ses tonu, genel yaklaşımnı belirle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 İletişim ortamını belirle (hesaba al)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Ne zaman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Yalnız veya toplum içinde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4) Plânlarken başkalarına danış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5) Veriş tarzı, ses tonu, ifade, di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Alıcı içerikten çok tarzdan etkilenir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6) Alıcıya yararlı mesaj fırsatlarını değerlendir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7) Geribesleme ile reakisyonları belirle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8) Tutarlı ol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Geçmişle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Uzun vadeli amaçla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9) Davranışlar mesajı desteklesin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10) Anlaşırken anlamaya da çalış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DEĞERLENDİRME FAKTÖRLERİ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Konuşma kalitesi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Konuşmacının davranışları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Konuşmanın organizasyonu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Konuşmacının grup hakimiyeti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Her biri %25 öneme sahiptir.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SORU ÇEŞİTLERİ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Hakikatin doğmasına yardımcı ol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Grubun konuyla ilgili mevcut bilgilerini almak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Tartışalacak konuyu hızlıca sergilemek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Muhakemeye yardımcı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Grubun muhakeme kabileyitini arttırmak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Güç/karışık fikirlerin anlaşılması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Konunun ayrıntılarının anlaşılması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Tartışma yaratacak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Doğacak görüşlerden faydalandır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Konunun güçlü ve zayıf yanları seçilir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Deneme soruları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Alıcıların kaybolup olmadığını sergiler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CEVAPLAMA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Soru bitsin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İşitilmeyen ya da zor anlaşılanları tekrarla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Gösteri sorularını kısa ve öz cevapla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Konu dışı olanları konu dışı olduğunu açıkla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Teknik soruların cevabını halk dili ile cevapla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Düşüncesiz, basit soruları gruba ve sorana cevapla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Kızgin, asabi ve alaycı ifade takınma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Kışkırtıcı sorulara kapılma, becerebiliyorsa tartışmasını gruba bırak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Tatmin edici cevabın yoksa, gruptan cevap ara, yine yoksa inceleyip cevaplayacağını belirt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Soru gelmezse soru yaratıcı hazırlık yap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Özel durum sorularını dışarıda (1:1) cevapla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DİNLEYİCİ TİPLERİ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A) Yetenekli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B) Yavaş algılayan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C) Utangaç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D) Olumsuz davranıp hata bulan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E) Bilgiç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F) Çok konuşan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G) Umursamaz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H) Karıştırıcı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BİRKAÇ GÖRÜŞ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I. Konuşmacı olmak doğuştan değildir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II. Konuyu iyi bilmek yeterli değildir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III. İyi konşma tarzı başarılı konuşma yapmaz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IV. İyi konuşmacı aktör değildir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vMerge w:val="restart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Sorunları Belirle</w:t>
            </w:r>
          </w:p>
        </w:tc>
        <w:tc>
          <w:tcPr>
            <w:tcW w:w="3213" w:type="dxa"/>
            <w:vMerge w:val="restart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Önceliklerini Sapla</w:t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Bilinen Çözüm Var mı?</w:t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Var</w:t>
            </w:r>
          </w:p>
        </w:tc>
        <w:tc>
          <w:tcPr>
            <w:tcW w:w="3213" w:type="dxa"/>
            <w:vMerge w:val="restart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Yok</w:t>
            </w:r>
          </w:p>
        </w:tc>
      </w:tr>
      <w:tr>
        <w:trPr/>
        <w:tc>
          <w:tcPr>
            <w:tcW w:w="3212" w:type="dxa"/>
            <w:vMerge w:val="restart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Sorunu Tanımla</w:t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Nedenlerini Analiz Et</w:t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Çözümleri Topla</w:t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Çözümleri önceliğine göre sınıfla, en iyisini seç</w:t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Uygula</w:t>
            </w:r>
          </w:p>
        </w:tc>
        <w:tc>
          <w:tcPr>
            <w:tcW w:w="3213" w:type="dxa"/>
            <w:vMerge w:val="restart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Değerlendirme Yap</w:t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Etkilimi</w:t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Hayır</w:t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Evet</w:t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Neden</w:t>
            </w:r>
          </w:p>
        </w:tc>
      </w:tr>
      <w:tr>
        <w:trPr/>
        <w:tc>
          <w:tcPr>
            <w:tcW w:w="3212" w:type="dxa"/>
            <w:vMerge w:val="restart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vMerge w:val="restart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Kontrol Et</w:t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/>
            <w:shd w:fill="EEEEEE" w:val="clear"/>
          </w:tcPr>
          <w:p>
            <w:pPr>
              <w:pStyle w:val="Tabloerii"/>
              <w:bidi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İkinci Soruna Geç</w:t>
            </w:r>
          </w:p>
        </w:tc>
        <w:tc>
          <w:tcPr>
            <w:tcW w:w="32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suppressLineNumbers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Mangal"/>
    </w:rPr>
  </w:style>
  <w:style w:type="paragraph" w:styleId="Ereveerii">
    <w:name w:val="Çerçeve İçeriği"/>
    <w:basedOn w:val="Normal"/>
    <w:qFormat/>
    <w:pPr/>
    <w:rPr/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Stvealtbilgi">
    <w:name w:val="Üst ve alt bilgi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ltbilgi">
    <w:name w:val="Footer"/>
    <w:basedOn w:val="Stvealtbilgi"/>
    <w:pPr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LibreOffice/7.0.4.2$Windows_X86_64 LibreOffice_project/dcf040e67528d9187c66b2379df5ea4407429775</Application>
  <AppVersion>15.0000</AppVersion>
  <Pages>12</Pages>
  <Words>438</Words>
  <Characters>2874</Characters>
  <CharactersWithSpaces>3232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tr-TR</dc:language>
  <cp:lastModifiedBy/>
  <dcterms:modified xsi:type="dcterms:W3CDTF">2021-01-11T05:02:06Z</dcterms:modified>
  <cp:revision>15</cp:revision>
  <dc:subject/>
  <dc:title/>
</cp:coreProperties>
</file>